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2A8C4" w14:textId="77777777" w:rsidR="008E488C" w:rsidRDefault="008E488C" w:rsidP="009D3247">
      <w:pPr>
        <w:rPr>
          <w:b/>
        </w:rPr>
      </w:pPr>
      <w:bookmarkStart w:id="0" w:name="_GoBack"/>
      <w:bookmarkEnd w:id="0"/>
    </w:p>
    <w:p w14:paraId="3631513A" w14:textId="77777777" w:rsidR="008E488C" w:rsidRPr="008E488C" w:rsidRDefault="009D3247" w:rsidP="008E488C">
      <w:pPr>
        <w:spacing w:after="0"/>
        <w:jc w:val="center"/>
        <w:rPr>
          <w:b/>
          <w:sz w:val="32"/>
        </w:rPr>
      </w:pPr>
      <w:r w:rsidRPr="008E488C">
        <w:rPr>
          <w:b/>
          <w:sz w:val="32"/>
        </w:rPr>
        <w:t>Framing the Future 4</w:t>
      </w:r>
      <w:r w:rsidRPr="008E488C">
        <w:rPr>
          <w:b/>
          <w:sz w:val="32"/>
          <w:vertAlign w:val="superscript"/>
        </w:rPr>
        <w:t>th</w:t>
      </w:r>
      <w:r w:rsidRPr="008E488C">
        <w:rPr>
          <w:b/>
          <w:sz w:val="32"/>
        </w:rPr>
        <w:t xml:space="preserve"> annual Habitat Breakfast</w:t>
      </w:r>
    </w:p>
    <w:p w14:paraId="0926F5C5" w14:textId="36AF2E81" w:rsidR="008E488C" w:rsidRPr="008E488C" w:rsidRDefault="008E488C" w:rsidP="008E488C">
      <w:pPr>
        <w:spacing w:after="0"/>
        <w:jc w:val="center"/>
        <w:rPr>
          <w:b/>
          <w:sz w:val="32"/>
        </w:rPr>
      </w:pPr>
      <w:r w:rsidRPr="008E488C">
        <w:rPr>
          <w:b/>
          <w:sz w:val="32"/>
        </w:rPr>
        <w:t>Media Alert</w:t>
      </w:r>
    </w:p>
    <w:p w14:paraId="3F8B9624" w14:textId="4EB8F2FD" w:rsidR="009D3247" w:rsidRDefault="008E488C" w:rsidP="008E488C">
      <w:pPr>
        <w:spacing w:after="0"/>
        <w:jc w:val="center"/>
        <w:rPr>
          <w:b/>
          <w:sz w:val="24"/>
        </w:rPr>
      </w:pPr>
      <w:r w:rsidRPr="008E488C">
        <w:rPr>
          <w:b/>
          <w:sz w:val="24"/>
        </w:rPr>
        <w:t>P</w:t>
      </w:r>
      <w:r w:rsidR="009D3247" w:rsidRPr="008E488C">
        <w:rPr>
          <w:b/>
          <w:sz w:val="24"/>
        </w:rPr>
        <w:t>resented by Old National Bank</w:t>
      </w:r>
    </w:p>
    <w:p w14:paraId="284EAC54" w14:textId="77777777" w:rsidR="008E488C" w:rsidRPr="008E488C" w:rsidRDefault="008E488C" w:rsidP="008E488C">
      <w:pPr>
        <w:spacing w:after="0"/>
        <w:jc w:val="center"/>
        <w:rPr>
          <w:b/>
          <w:sz w:val="24"/>
        </w:rPr>
      </w:pPr>
    </w:p>
    <w:p w14:paraId="690BB173" w14:textId="77777777" w:rsidR="009D3247" w:rsidRDefault="009D3247" w:rsidP="009D3247">
      <w:r w:rsidRPr="00732142">
        <w:rPr>
          <w:b/>
          <w:sz w:val="24"/>
        </w:rPr>
        <w:t>DATE:</w:t>
      </w:r>
      <w:r w:rsidRPr="00732142">
        <w:rPr>
          <w:sz w:val="24"/>
        </w:rPr>
        <w:t xml:space="preserve"> </w:t>
      </w:r>
      <w:r>
        <w:t xml:space="preserve">Wednesday, May 19th </w:t>
      </w:r>
    </w:p>
    <w:p w14:paraId="00A388D5" w14:textId="77777777" w:rsidR="009D3247" w:rsidRDefault="009D3247" w:rsidP="009D3247">
      <w:r w:rsidRPr="00732142">
        <w:rPr>
          <w:b/>
          <w:sz w:val="24"/>
        </w:rPr>
        <w:t>TIME:</w:t>
      </w:r>
      <w:r w:rsidRPr="00732142">
        <w:rPr>
          <w:sz w:val="24"/>
        </w:rPr>
        <w:t xml:space="preserve"> </w:t>
      </w:r>
      <w:r>
        <w:t xml:space="preserve">8:30 AM </w:t>
      </w:r>
    </w:p>
    <w:p w14:paraId="1CC5171E" w14:textId="0AC97F50" w:rsidR="009D3247" w:rsidRDefault="009D3247" w:rsidP="009D3247">
      <w:r w:rsidRPr="00732142">
        <w:rPr>
          <w:b/>
          <w:sz w:val="24"/>
        </w:rPr>
        <w:t>LOCATION:</w:t>
      </w:r>
      <w:r w:rsidRPr="00732142">
        <w:rPr>
          <w:sz w:val="24"/>
        </w:rPr>
        <w:t xml:space="preserve"> </w:t>
      </w:r>
      <w:r w:rsidR="00AD259D">
        <w:t>Virtual Event.  Use this l</w:t>
      </w:r>
      <w:r>
        <w:t xml:space="preserve">ink to </w:t>
      </w:r>
      <w:r w:rsidR="00AD259D">
        <w:t>r</w:t>
      </w:r>
      <w:r>
        <w:t xml:space="preserve">egister:  </w:t>
      </w:r>
      <w:hyperlink r:id="rId6" w:history="1">
        <w:r w:rsidRPr="005665F9">
          <w:rPr>
            <w:rStyle w:val="Hyperlink"/>
          </w:rPr>
          <w:t>https://www.h4h.org/breakfast</w:t>
        </w:r>
      </w:hyperlink>
    </w:p>
    <w:p w14:paraId="0DBD2866" w14:textId="50F81C25" w:rsidR="009D3247" w:rsidRDefault="009D3247" w:rsidP="009D3247">
      <w:r w:rsidRPr="00732142">
        <w:rPr>
          <w:b/>
          <w:sz w:val="24"/>
        </w:rPr>
        <w:t xml:space="preserve">DETAILS:  </w:t>
      </w:r>
      <w:r w:rsidR="00732142" w:rsidRPr="00732142">
        <w:t>Join us</w:t>
      </w:r>
      <w:r w:rsidR="00732142">
        <w:t xml:space="preserve"> for our 4</w:t>
      </w:r>
      <w:r w:rsidR="00732142" w:rsidRPr="00732142">
        <w:rPr>
          <w:vertAlign w:val="superscript"/>
        </w:rPr>
        <w:t>th</w:t>
      </w:r>
      <w:r w:rsidR="00732142">
        <w:t xml:space="preserve"> annual Habitat for Humanity of Huron Valley Breakfast.  In this time when home is everything, </w:t>
      </w:r>
      <w:r w:rsidR="00340324">
        <w:t xml:space="preserve">join our virtual presentation to </w:t>
      </w:r>
      <w:r w:rsidR="00732142">
        <w:t xml:space="preserve">learn </w:t>
      </w:r>
      <w:r w:rsidR="00340324">
        <w:t>h</w:t>
      </w:r>
      <w:r w:rsidR="00732142">
        <w:t>ow you can help Habitat provide safe, decent, and affordable homes in Washtenaw County.</w:t>
      </w:r>
    </w:p>
    <w:p w14:paraId="0F571FE0" w14:textId="706E96E9" w:rsidR="00732142" w:rsidRDefault="00340324" w:rsidP="009D3247">
      <w:r>
        <w:t xml:space="preserve">We will hear from </w:t>
      </w:r>
      <w:r w:rsidR="00732142">
        <w:t xml:space="preserve">Habitat for Humanity of Huron Valley homeowners </w:t>
      </w:r>
      <w:r>
        <w:t>and members of the Habitat Board of Directors about how owning a home greatly enhances</w:t>
      </w:r>
      <w:r w:rsidR="00732142">
        <w:t xml:space="preserve"> </w:t>
      </w:r>
      <w:r>
        <w:t xml:space="preserve">a </w:t>
      </w:r>
      <w:r w:rsidR="00732142">
        <w:t>life experience.</w:t>
      </w:r>
    </w:p>
    <w:p w14:paraId="6532F665" w14:textId="693D141E" w:rsidR="009D3247" w:rsidRPr="00340324" w:rsidRDefault="00732142" w:rsidP="009D3247">
      <w:pPr>
        <w:rPr>
          <w:b/>
        </w:rPr>
      </w:pPr>
      <w:r w:rsidRPr="00732142">
        <w:rPr>
          <w:b/>
          <w:sz w:val="24"/>
          <w:u w:val="single"/>
        </w:rPr>
        <w:t>Keynote Speaker</w:t>
      </w:r>
      <w:r w:rsidRPr="00732142">
        <w:rPr>
          <w:sz w:val="24"/>
        </w:rPr>
        <w:t xml:space="preserve"> </w:t>
      </w:r>
      <w:r>
        <w:t>Robert E. Quinn will inspire us with how intergenerational home ownership connects people to leading purpose driven lives. Robert is a Professor Emeritus at the U of M Ross School of Business.  His work focuses on purpose, leadership, culture and change.  He is a co-founder of Positive Organizational Scholarship and the Ross Center for Positive Organizations.  He is in the top 1% of professors cited in organizational behavior textbooks, and has published 18 books.  Quinn is the recipient of multiple awards, and in a global survey was named one of the top speakers in the world for organizational culture and related issues.  His talk on personal purpose has been viewed by over 16 million people.</w:t>
      </w:r>
    </w:p>
    <w:p w14:paraId="6D35D2E0" w14:textId="5DA049D3" w:rsidR="008E488C" w:rsidRPr="00340324" w:rsidRDefault="009D3247" w:rsidP="008E488C">
      <w:pPr>
        <w:spacing w:after="0"/>
        <w:rPr>
          <w:b/>
          <w:sz w:val="24"/>
          <w:u w:val="single"/>
        </w:rPr>
      </w:pPr>
      <w:r w:rsidRPr="00340324">
        <w:rPr>
          <w:b/>
          <w:sz w:val="24"/>
          <w:u w:val="single"/>
        </w:rPr>
        <w:t xml:space="preserve">About Habitat for Humanity of Huron Valley </w:t>
      </w:r>
    </w:p>
    <w:p w14:paraId="5014952B" w14:textId="64424C37" w:rsidR="009D3247" w:rsidRDefault="009D3247" w:rsidP="009D3247">
      <w:r>
        <w:t xml:space="preserve">Established in 1989, Habitat for Humanity of Huron Valley enriches our neighbors to build better neighborhoods through our volunteer, donation, partnership and </w:t>
      </w:r>
      <w:proofErr w:type="spellStart"/>
      <w:r>
        <w:t>ReStore</w:t>
      </w:r>
      <w:proofErr w:type="spellEnd"/>
      <w:r>
        <w:t xml:space="preserve"> efforts. We build homes, communities and hope… under one roof. We work to enrich Washtenaw County through a legacy of affordable homeownership for families and individuals of low income. Each year, Habitat serves or assists more than 1,000 families and individuals through its Home Ownership Program, Home Improvement Program, Veterans Program, </w:t>
      </w:r>
      <w:proofErr w:type="gramStart"/>
      <w:r>
        <w:t>Aging</w:t>
      </w:r>
      <w:proofErr w:type="gramEnd"/>
      <w:r>
        <w:t xml:space="preserve"> in Place, Financial Education and Community Development Program. Habitat has built or renovated more than 250 homes and served or assisted more than 5,000 households in Washtenaw County. For more information, visit </w:t>
      </w:r>
      <w:hyperlink r:id="rId7" w:history="1">
        <w:r w:rsidRPr="00AD259D">
          <w:rPr>
            <w:rStyle w:val="Hyperlink"/>
          </w:rPr>
          <w:t>www.h4h.org</w:t>
        </w:r>
      </w:hyperlink>
      <w:r>
        <w:t>.</w:t>
      </w:r>
    </w:p>
    <w:p w14:paraId="69036786" w14:textId="77777777" w:rsidR="00076904" w:rsidRDefault="00076904" w:rsidP="00FE188E">
      <w:pPr>
        <w:ind w:left="900"/>
      </w:pPr>
    </w:p>
    <w:p w14:paraId="42A76A01" w14:textId="77777777" w:rsidR="00131AE2" w:rsidRDefault="00131AE2" w:rsidP="00131AE2">
      <w:pPr>
        <w:pStyle w:val="NoSpacing"/>
        <w:rPr>
          <w:rStyle w:val="Strong"/>
          <w:rFonts w:ascii="Myriad Pro" w:hAnsi="Myriad Pro"/>
        </w:rPr>
      </w:pPr>
      <w:r w:rsidRPr="00647CFB">
        <w:rPr>
          <w:rStyle w:val="Strong"/>
          <w:rFonts w:ascii="Myriad Pro" w:hAnsi="Myriad Pro"/>
        </w:rPr>
        <w:tab/>
      </w:r>
    </w:p>
    <w:p w14:paraId="2B9A788A" w14:textId="77777777" w:rsidR="00131AE2" w:rsidRDefault="00131AE2" w:rsidP="00131AE2">
      <w:pPr>
        <w:pStyle w:val="NoSpacing"/>
        <w:rPr>
          <w:rStyle w:val="Strong"/>
          <w:rFonts w:ascii="Myriad Pro" w:hAnsi="Myriad Pro"/>
        </w:rPr>
      </w:pPr>
    </w:p>
    <w:p w14:paraId="61274142" w14:textId="6739B563" w:rsidR="005B1B28" w:rsidRPr="00267835" w:rsidRDefault="00742F2A" w:rsidP="009D3247">
      <w:pPr>
        <w:tabs>
          <w:tab w:val="left" w:pos="1240"/>
        </w:tabs>
      </w:pPr>
    </w:p>
    <w:sectPr w:rsidR="005B1B28" w:rsidRPr="00267835" w:rsidSect="00E835AC">
      <w:headerReference w:type="default" r:id="rId8"/>
      <w:footerReference w:type="default" r:id="rId9"/>
      <w:pgSz w:w="12240" w:h="15840"/>
      <w:pgMar w:top="360" w:right="1440" w:bottom="180" w:left="1260" w:header="720" w:footer="1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044B" w14:textId="77777777" w:rsidR="00CC59A8" w:rsidRDefault="00CC59A8" w:rsidP="00267835">
      <w:pPr>
        <w:spacing w:after="0" w:line="240" w:lineRule="auto"/>
      </w:pPr>
      <w:r>
        <w:separator/>
      </w:r>
    </w:p>
  </w:endnote>
  <w:endnote w:type="continuationSeparator" w:id="0">
    <w:p w14:paraId="0729E016" w14:textId="77777777" w:rsidR="00CC59A8" w:rsidRDefault="00CC59A8" w:rsidP="0026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A94A" w14:textId="30CB8057" w:rsidR="00E835AC" w:rsidRDefault="009D3247" w:rsidP="00E835AC">
    <w:pPr>
      <w:pStyle w:val="Footer"/>
      <w:ind w:left="-270"/>
      <w:jc w:val="center"/>
    </w:pPr>
    <w:r>
      <w:rPr>
        <w:noProof/>
      </w:rPr>
      <w:drawing>
        <wp:inline distT="0" distB="0" distL="0" distR="0" wp14:anchorId="7A946DE0" wp14:editId="5673BAA0">
          <wp:extent cx="6050280" cy="457200"/>
          <wp:effectExtent l="0" t="0" r="7620" b="0"/>
          <wp:docPr id="3" name="Picture 3" descr="reversed out black with Equal housing icon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d out black with Equal housing icon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457200"/>
                  </a:xfrm>
                  <a:prstGeom prst="rect">
                    <a:avLst/>
                  </a:prstGeom>
                  <a:noFill/>
                  <a:ln>
                    <a:noFill/>
                  </a:ln>
                </pic:spPr>
              </pic:pic>
            </a:graphicData>
          </a:graphic>
        </wp:inline>
      </w:drawing>
    </w:r>
  </w:p>
  <w:p w14:paraId="3BBC624F" w14:textId="77777777" w:rsidR="00267835" w:rsidRDefault="00267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5A97" w14:textId="77777777" w:rsidR="00CC59A8" w:rsidRDefault="00CC59A8" w:rsidP="00267835">
      <w:pPr>
        <w:spacing w:after="0" w:line="240" w:lineRule="auto"/>
      </w:pPr>
      <w:r>
        <w:separator/>
      </w:r>
    </w:p>
  </w:footnote>
  <w:footnote w:type="continuationSeparator" w:id="0">
    <w:p w14:paraId="717AEA4C" w14:textId="77777777" w:rsidR="00CC59A8" w:rsidRDefault="00CC59A8" w:rsidP="0026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5FD7" w14:textId="7F15E6A2" w:rsidR="00267835" w:rsidRDefault="00267835">
    <w:pPr>
      <w:pStyle w:val="Header"/>
    </w:pPr>
    <w:r>
      <w:rPr>
        <w:noProof/>
      </w:rPr>
      <mc:AlternateContent>
        <mc:Choice Requires="wps">
          <w:drawing>
            <wp:anchor distT="45720" distB="45720" distL="114300" distR="114300" simplePos="0" relativeHeight="251659264" behindDoc="0" locked="0" layoutInCell="1" allowOverlap="1" wp14:anchorId="0FA97C2C" wp14:editId="740D5FED">
              <wp:simplePos x="0" y="0"/>
              <wp:positionH relativeFrom="column">
                <wp:posOffset>2844800</wp:posOffset>
              </wp:positionH>
              <wp:positionV relativeFrom="paragraph">
                <wp:posOffset>260350</wp:posOffset>
              </wp:positionV>
              <wp:extent cx="3714750" cy="73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30250"/>
                      </a:xfrm>
                      <a:prstGeom prst="rect">
                        <a:avLst/>
                      </a:prstGeom>
                      <a:solidFill>
                        <a:srgbClr val="FFFFFF"/>
                      </a:solidFill>
                      <a:ln w="9525">
                        <a:noFill/>
                        <a:miter lim="800000"/>
                        <a:headEnd/>
                        <a:tailEnd/>
                      </a:ln>
                    </wps:spPr>
                    <wps:txbx>
                      <w:txbxContent>
                        <w:p w14:paraId="2B481B98" w14:textId="77777777" w:rsidR="00E835AC" w:rsidRPr="00FE188E" w:rsidRDefault="00E835AC" w:rsidP="00E835AC">
                          <w:pPr>
                            <w:jc w:val="right"/>
                            <w:rPr>
                              <w:b/>
                              <w:color w:val="00AFD7"/>
                              <w:sz w:val="24"/>
                              <w:szCs w:val="24"/>
                            </w:rPr>
                          </w:pPr>
                          <w:r w:rsidRPr="00FE188E">
                            <w:rPr>
                              <w:b/>
                              <w:color w:val="00AFD7"/>
                              <w:sz w:val="24"/>
                              <w:szCs w:val="24"/>
                            </w:rPr>
                            <w:t>Habitat for Humanity of Huron Valley</w:t>
                          </w:r>
                          <w:r w:rsidRPr="00FE188E">
                            <w:rPr>
                              <w:b/>
                              <w:color w:val="00AFD7"/>
                              <w:sz w:val="24"/>
                              <w:szCs w:val="24"/>
                            </w:rPr>
                            <w:br/>
                            <w:t>works to enrich Washtenaw County through a legacy of affordable homeownership for low-income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97C2C" id="_x0000_t202" coordsize="21600,21600" o:spt="202" path="m,l,21600r21600,l21600,xe">
              <v:stroke joinstyle="miter"/>
              <v:path gradientshapeok="t" o:connecttype="rect"/>
            </v:shapetype>
            <v:shape id="Text Box 2" o:spid="_x0000_s1026" type="#_x0000_t202" style="position:absolute;margin-left:224pt;margin-top:20.5pt;width:292.5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3yIAIAAB0EAAAOAAAAZHJzL2Uyb0RvYy54bWysU9tu2zAMfR+wfxD0vvjSZGm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" stroked="f">
              <v:textbox>
                <w:txbxContent>
                  <w:p w14:paraId="2B481B98" w14:textId="77777777" w:rsidR="00E835AC" w:rsidRPr="00FE188E" w:rsidRDefault="00E835AC" w:rsidP="00E835AC">
                    <w:pPr>
                      <w:jc w:val="right"/>
                      <w:rPr>
                        <w:b/>
                        <w:color w:val="00AFD7"/>
                        <w:sz w:val="24"/>
                        <w:szCs w:val="24"/>
                      </w:rPr>
                    </w:pPr>
                    <w:r w:rsidRPr="00FE188E">
                      <w:rPr>
                        <w:b/>
                        <w:color w:val="00AFD7"/>
                        <w:sz w:val="24"/>
                        <w:szCs w:val="24"/>
                      </w:rPr>
                      <w:t>Habitat for Humanity of Huron Valley</w:t>
                    </w:r>
                    <w:r w:rsidRPr="00FE188E">
                      <w:rPr>
                        <w:b/>
                        <w:color w:val="00AFD7"/>
                        <w:sz w:val="24"/>
                        <w:szCs w:val="24"/>
                      </w:rPr>
                      <w:br/>
                      <w:t>works to enrich Washtenaw County through a legacy of affordable homeownership for low-income families.</w:t>
                    </w:r>
                  </w:p>
                </w:txbxContent>
              </v:textbox>
              <w10:wrap type="square"/>
            </v:shape>
          </w:pict>
        </mc:Fallback>
      </mc:AlternateContent>
    </w:r>
    <w:r w:rsidR="000D6AF2">
      <w:rPr>
        <w:noProof/>
      </w:rPr>
      <w:drawing>
        <wp:inline distT="0" distB="0" distL="0" distR="0" wp14:anchorId="063DC300" wp14:editId="017C44CA">
          <wp:extent cx="1935480" cy="9543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HV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1966506" cy="969610"/>
                  </a:xfrm>
                  <a:prstGeom prst="rect">
                    <a:avLst/>
                  </a:prstGeom>
                </pic:spPr>
              </pic:pic>
            </a:graphicData>
          </a:graphic>
        </wp:inline>
      </w:drawing>
    </w:r>
  </w:p>
  <w:p w14:paraId="0747A249" w14:textId="77777777" w:rsidR="00267835" w:rsidRPr="00267835" w:rsidRDefault="00267835">
    <w:pPr>
      <w:pStyle w:val="Header"/>
      <w:rPr>
        <w:color w:val="385988"/>
        <w:sz w:val="24"/>
        <w:szCs w:val="24"/>
      </w:rPr>
    </w:pPr>
    <w:r w:rsidRPr="00267835">
      <w:rPr>
        <w:noProof/>
        <w:color w:val="385988"/>
        <w:sz w:val="24"/>
        <w:szCs w:val="24"/>
      </w:rPr>
      <mc:AlternateContent>
        <mc:Choice Requires="wps">
          <w:drawing>
            <wp:anchor distT="0" distB="0" distL="114300" distR="114300" simplePos="0" relativeHeight="251660288" behindDoc="0" locked="0" layoutInCell="1" allowOverlap="1" wp14:anchorId="19B867B1" wp14:editId="526EAA9F">
              <wp:simplePos x="0" y="0"/>
              <wp:positionH relativeFrom="column">
                <wp:posOffset>-404038</wp:posOffset>
              </wp:positionH>
              <wp:positionV relativeFrom="paragraph">
                <wp:posOffset>108541</wp:posOffset>
              </wp:positionV>
              <wp:extent cx="69634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9634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0339B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8pt,8.55pt" to="51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pzuQEAAMMDAAAOAAAAZHJzL2Uyb0RvYy54bWysU8FuEzEQvSPxD5bvZJMURXS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" strokecolor="#5b9bd5 [320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5"/>
    <w:rsid w:val="000472CB"/>
    <w:rsid w:val="00076904"/>
    <w:rsid w:val="000D6AF2"/>
    <w:rsid w:val="00131AE2"/>
    <w:rsid w:val="00267835"/>
    <w:rsid w:val="002E1724"/>
    <w:rsid w:val="00340324"/>
    <w:rsid w:val="00371EF6"/>
    <w:rsid w:val="00423068"/>
    <w:rsid w:val="004375C9"/>
    <w:rsid w:val="00732142"/>
    <w:rsid w:val="00742F2A"/>
    <w:rsid w:val="008048C7"/>
    <w:rsid w:val="008E1427"/>
    <w:rsid w:val="008E488C"/>
    <w:rsid w:val="009D3247"/>
    <w:rsid w:val="00A96CCC"/>
    <w:rsid w:val="00AD259D"/>
    <w:rsid w:val="00CC59A8"/>
    <w:rsid w:val="00D335E0"/>
    <w:rsid w:val="00E835AC"/>
    <w:rsid w:val="00FE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84ABEE"/>
  <w15:chartTrackingRefBased/>
  <w15:docId w15:val="{1ECF0861-8BF5-4715-B75B-CA02E82A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35"/>
  </w:style>
  <w:style w:type="paragraph" w:styleId="Footer">
    <w:name w:val="footer"/>
    <w:basedOn w:val="Normal"/>
    <w:link w:val="FooterChar"/>
    <w:uiPriority w:val="99"/>
    <w:unhideWhenUsed/>
    <w:rsid w:val="0026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35"/>
  </w:style>
  <w:style w:type="character" w:styleId="Strong">
    <w:name w:val="Strong"/>
    <w:qFormat/>
    <w:rsid w:val="00131AE2"/>
    <w:rPr>
      <w:b/>
      <w:bCs/>
    </w:rPr>
  </w:style>
  <w:style w:type="paragraph" w:styleId="NoSpacing">
    <w:name w:val="No Spacing"/>
    <w:uiPriority w:val="1"/>
    <w:qFormat/>
    <w:rsid w:val="00131AE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nbiehn\Downloads\www.h4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4h.org/breakfa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Oumedian</dc:creator>
  <cp:keywords/>
  <dc:description/>
  <cp:lastModifiedBy>Nancy Biehn</cp:lastModifiedBy>
  <cp:revision>2</cp:revision>
  <cp:lastPrinted>2021-04-07T13:31:00Z</cp:lastPrinted>
  <dcterms:created xsi:type="dcterms:W3CDTF">2021-04-07T14:00:00Z</dcterms:created>
  <dcterms:modified xsi:type="dcterms:W3CDTF">2021-04-07T14:00:00Z</dcterms:modified>
</cp:coreProperties>
</file>